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BED8" w14:textId="4073446D" w:rsidR="00A81C5C" w:rsidRDefault="00703961" w:rsidP="00703961">
      <w:pPr>
        <w:jc w:val="both"/>
      </w:pPr>
      <w:r w:rsidRPr="00703961">
        <w:drawing>
          <wp:inline distT="0" distB="0" distL="0" distR="0" wp14:anchorId="2114E77C" wp14:editId="5E8F25E8">
            <wp:extent cx="2095792" cy="647790"/>
            <wp:effectExtent l="0" t="0" r="0" b="0"/>
            <wp:docPr id="532230892" name="圖片 1" descr="一張含有 字型, 圖形, 標誌, 電子藍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30892" name="圖片 1" descr="一張含有 字型, 圖形, 標誌, 電子藍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C215" w14:textId="77777777" w:rsidR="00703961" w:rsidRDefault="00703961" w:rsidP="00703961">
      <w:pPr>
        <w:jc w:val="both"/>
      </w:pPr>
    </w:p>
    <w:p w14:paraId="7F825152" w14:textId="1D93C4EC" w:rsidR="00703961" w:rsidRPr="00703961" w:rsidRDefault="00703961" w:rsidP="00703961">
      <w:pPr>
        <w:jc w:val="both"/>
        <w:rPr>
          <w:b/>
          <w:bCs/>
          <w:sz w:val="28"/>
          <w:szCs w:val="28"/>
        </w:rPr>
      </w:pPr>
      <w:proofErr w:type="gramStart"/>
      <w:r w:rsidRPr="00703961">
        <w:rPr>
          <w:rFonts w:hint="eastAsia"/>
          <w:b/>
          <w:bCs/>
          <w:sz w:val="28"/>
          <w:szCs w:val="28"/>
        </w:rPr>
        <w:t>宗博館</w:t>
      </w:r>
      <w:proofErr w:type="gramEnd"/>
      <w:r w:rsidRPr="00703961">
        <w:rPr>
          <w:rFonts w:hint="eastAsia"/>
          <w:b/>
          <w:bCs/>
          <w:sz w:val="28"/>
          <w:szCs w:val="28"/>
        </w:rPr>
        <w:t>「光在萬物」特展開幕</w:t>
      </w:r>
      <w:r w:rsidRPr="00703961">
        <w:rPr>
          <w:rFonts w:hint="eastAsia"/>
          <w:b/>
          <w:bCs/>
          <w:sz w:val="28"/>
          <w:szCs w:val="28"/>
        </w:rPr>
        <w:t xml:space="preserve"> </w:t>
      </w:r>
      <w:r w:rsidRPr="00703961">
        <w:rPr>
          <w:rFonts w:hint="eastAsia"/>
          <w:b/>
          <w:bCs/>
          <w:sz w:val="28"/>
          <w:szCs w:val="28"/>
        </w:rPr>
        <w:t>超越視覺的靈性旅程</w:t>
      </w:r>
    </w:p>
    <w:p w14:paraId="75DB6581" w14:textId="77777777" w:rsidR="00703961" w:rsidRDefault="00703961" w:rsidP="00703961">
      <w:pPr>
        <w:jc w:val="both"/>
      </w:pPr>
    </w:p>
    <w:p w14:paraId="1DFDC5FF" w14:textId="675FDC38" w:rsidR="00703961" w:rsidRDefault="00703961" w:rsidP="00703961">
      <w:pPr>
        <w:jc w:val="both"/>
      </w:pPr>
      <w:r>
        <w:rPr>
          <w:noProof/>
        </w:rPr>
        <w:drawing>
          <wp:inline distT="0" distB="0" distL="0" distR="0" wp14:anchorId="63903DD0" wp14:editId="5CD4FF4D">
            <wp:extent cx="5274310" cy="3512690"/>
            <wp:effectExtent l="0" t="0" r="2540" b="0"/>
            <wp:docPr id="1" name="圖片 2" descr="世界宗教博物館即日起推出「光在萬物」特展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界宗教博物館即日起推出「光在萬物」特展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942D" w14:textId="77777777" w:rsidR="00703961" w:rsidRPr="00703961" w:rsidRDefault="00703961" w:rsidP="00703961">
      <w:pPr>
        <w:jc w:val="both"/>
        <w:rPr>
          <w:rFonts w:hint="eastAsia"/>
          <w:sz w:val="20"/>
          <w:szCs w:val="20"/>
        </w:rPr>
      </w:pPr>
      <w:r w:rsidRPr="00703961">
        <w:rPr>
          <w:rFonts w:hint="eastAsia"/>
          <w:sz w:val="20"/>
          <w:szCs w:val="20"/>
        </w:rPr>
        <w:t>世界宗教博物館即日起推出「光在萬物」</w:t>
      </w:r>
      <w:proofErr w:type="gramStart"/>
      <w:r w:rsidRPr="00703961">
        <w:rPr>
          <w:rFonts w:hint="eastAsia"/>
          <w:sz w:val="20"/>
          <w:szCs w:val="20"/>
        </w:rPr>
        <w:t>特</w:t>
      </w:r>
      <w:proofErr w:type="gramEnd"/>
      <w:r w:rsidRPr="00703961">
        <w:rPr>
          <w:rFonts w:hint="eastAsia"/>
          <w:sz w:val="20"/>
          <w:szCs w:val="20"/>
        </w:rPr>
        <w:t>展。（圖由世界宗教博物館提供）</w:t>
      </w:r>
    </w:p>
    <w:p w14:paraId="45413A9E" w14:textId="77777777" w:rsidR="00703961" w:rsidRDefault="00703961" w:rsidP="00703961">
      <w:pPr>
        <w:jc w:val="both"/>
      </w:pPr>
    </w:p>
    <w:p w14:paraId="7272A90B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位於新北市永和區的世界宗教博物館，即日起推出「光在萬物」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，以「光」為核心意象，融合互動科技，從視覺感知延展至宇宙哲學思想，帶領觀眾超越日常視角，在光的萬象中，進入萬物循環的靈性長河，尋找那道存在於一切的永恆之光。歡迎走入這座位於城市中心的心靈場域，展開一段超越時間與形相的旅程，與光相遇，把</w:t>
      </w:r>
      <w:proofErr w:type="gramStart"/>
      <w:r>
        <w:rPr>
          <w:rFonts w:hint="eastAsia"/>
        </w:rPr>
        <w:t>自己活成</w:t>
      </w:r>
      <w:proofErr w:type="gramEnd"/>
      <w:r>
        <w:rPr>
          <w:rFonts w:hint="eastAsia"/>
        </w:rPr>
        <w:t>一道光，進而成為光的化身，照耀他人、照亮宇宙。</w:t>
      </w:r>
    </w:p>
    <w:p w14:paraId="33CC0F8C" w14:textId="77777777" w:rsidR="00703961" w:rsidRDefault="00703961" w:rsidP="00703961">
      <w:pPr>
        <w:jc w:val="both"/>
      </w:pPr>
    </w:p>
    <w:p w14:paraId="367D2DC6" w14:textId="77777777" w:rsidR="00703961" w:rsidRPr="00703961" w:rsidRDefault="00703961" w:rsidP="00703961">
      <w:pPr>
        <w:jc w:val="both"/>
        <w:rPr>
          <w:rFonts w:hint="eastAsia"/>
          <w:b/>
          <w:bCs/>
        </w:rPr>
      </w:pPr>
      <w:r w:rsidRPr="00703961">
        <w:rPr>
          <w:rFonts w:hint="eastAsia"/>
          <w:b/>
          <w:bCs/>
        </w:rPr>
        <w:t>系列</w:t>
      </w:r>
      <w:proofErr w:type="gramStart"/>
      <w:r w:rsidRPr="00703961">
        <w:rPr>
          <w:rFonts w:hint="eastAsia"/>
          <w:b/>
          <w:bCs/>
        </w:rPr>
        <w:t>特</w:t>
      </w:r>
      <w:proofErr w:type="gramEnd"/>
      <w:r w:rsidRPr="00703961">
        <w:rPr>
          <w:rFonts w:hint="eastAsia"/>
          <w:b/>
          <w:bCs/>
        </w:rPr>
        <w:t>展</w:t>
      </w:r>
      <w:r w:rsidRPr="00703961">
        <w:rPr>
          <w:rFonts w:hint="eastAsia"/>
          <w:b/>
          <w:bCs/>
        </w:rPr>
        <w:t xml:space="preserve"> </w:t>
      </w:r>
      <w:r w:rsidRPr="00703961">
        <w:rPr>
          <w:rFonts w:hint="eastAsia"/>
          <w:b/>
          <w:bCs/>
        </w:rPr>
        <w:t>兼具藝術與生命意</w:t>
      </w:r>
      <w:proofErr w:type="gramStart"/>
      <w:r w:rsidRPr="00703961">
        <w:rPr>
          <w:rFonts w:hint="eastAsia"/>
          <w:b/>
          <w:bCs/>
        </w:rPr>
        <w:t>涵</w:t>
      </w:r>
      <w:proofErr w:type="gramEnd"/>
    </w:p>
    <w:p w14:paraId="0E82E140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lastRenderedPageBreak/>
        <w:t>世界宗教博物館透過「生死晝夜」、「山海天人」、「光在萬物」系列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展，從</w:t>
      </w:r>
      <w:r>
        <w:rPr>
          <w:rFonts w:hint="eastAsia"/>
        </w:rPr>
        <w:t>2022</w:t>
      </w:r>
      <w:r>
        <w:rPr>
          <w:rFonts w:hint="eastAsia"/>
        </w:rPr>
        <w:t>年與觀眾一起走過「生死晝夜」，體認人們生命的羈絆；</w:t>
      </w:r>
      <w:r>
        <w:rPr>
          <w:rFonts w:hint="eastAsia"/>
        </w:rPr>
        <w:t>2023</w:t>
      </w:r>
      <w:r>
        <w:rPr>
          <w:rFonts w:hint="eastAsia"/>
        </w:rPr>
        <w:t>年，進入「山海天」之中，找尋「人」在自然中的位置；</w:t>
      </w:r>
      <w:r>
        <w:rPr>
          <w:rFonts w:hint="eastAsia"/>
        </w:rPr>
        <w:t>2025</w:t>
      </w:r>
      <w:r>
        <w:rPr>
          <w:rFonts w:hint="eastAsia"/>
        </w:rPr>
        <w:t>年，將化身虛無，帶領觀眾從科學的可見光感知，走向深層的宇宙隱喻，並最終回歸「萬物一體」的靈性體悟。</w:t>
      </w:r>
    </w:p>
    <w:p w14:paraId="4E081403" w14:textId="77777777" w:rsidR="00703961" w:rsidRDefault="00703961" w:rsidP="00703961">
      <w:pPr>
        <w:jc w:val="both"/>
      </w:pPr>
    </w:p>
    <w:p w14:paraId="26F4A709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此次展覽首度打破館內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展區的既有分野，融合原本的兩大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展廳，構築風格多變的</w:t>
      </w:r>
      <w:r>
        <w:rPr>
          <w:rFonts w:hint="eastAsia"/>
        </w:rPr>
        <w:t>6</w:t>
      </w:r>
      <w:r>
        <w:rPr>
          <w:rFonts w:hint="eastAsia"/>
        </w:rPr>
        <w:t>大主題，以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浸式體驗，創造出感知與情感並行的參觀動線。觀眾不僅能欣賞</w:t>
      </w:r>
      <w:r>
        <w:rPr>
          <w:rFonts w:hint="eastAsia"/>
        </w:rPr>
        <w:t>4</w:t>
      </w:r>
      <w:r>
        <w:rPr>
          <w:rFonts w:hint="eastAsia"/>
        </w:rPr>
        <w:t>件館方珍貴的典藏文物，更可在互動裝置中，成為光的旅人，感知「光」如何在宇宙</w:t>
      </w:r>
      <w:proofErr w:type="gramStart"/>
      <w:r>
        <w:rPr>
          <w:rFonts w:hint="eastAsia"/>
        </w:rPr>
        <w:t>萬物間與自我</w:t>
      </w:r>
      <w:proofErr w:type="gramEnd"/>
      <w:r>
        <w:rPr>
          <w:rFonts w:hint="eastAsia"/>
        </w:rPr>
        <w:t>身心靈的深層共振。</w:t>
      </w:r>
    </w:p>
    <w:p w14:paraId="12B8C5FC" w14:textId="77777777" w:rsidR="00703961" w:rsidRDefault="00703961" w:rsidP="00703961">
      <w:pPr>
        <w:jc w:val="both"/>
      </w:pPr>
    </w:p>
    <w:p w14:paraId="5590137C" w14:textId="77777777" w:rsidR="00703961" w:rsidRPr="00703961" w:rsidRDefault="00703961" w:rsidP="00703961">
      <w:pPr>
        <w:jc w:val="both"/>
        <w:rPr>
          <w:rFonts w:hint="eastAsia"/>
          <w:b/>
          <w:bCs/>
        </w:rPr>
      </w:pPr>
      <w:r w:rsidRPr="00703961">
        <w:rPr>
          <w:rFonts w:hint="eastAsia"/>
          <w:b/>
          <w:bCs/>
        </w:rPr>
        <w:t>光的旅程</w:t>
      </w:r>
      <w:r w:rsidRPr="00703961">
        <w:rPr>
          <w:rFonts w:hint="eastAsia"/>
          <w:b/>
          <w:bCs/>
        </w:rPr>
        <w:t xml:space="preserve"> </w:t>
      </w:r>
      <w:r w:rsidRPr="00703961">
        <w:rPr>
          <w:rFonts w:hint="eastAsia"/>
          <w:b/>
          <w:bCs/>
        </w:rPr>
        <w:t>從視覺感知走向靈性覺醒</w:t>
      </w:r>
    </w:p>
    <w:p w14:paraId="5C6690DB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展區中每一空間皆以不同形貌的「光」作為引導，融入館方珍藏的四件重量級文物。從充滿象徵意涵的「光</w:t>
      </w:r>
      <w:proofErr w:type="gramStart"/>
      <w:r>
        <w:rPr>
          <w:rFonts w:hint="eastAsia"/>
        </w:rPr>
        <w:t>之繭」</w:t>
      </w:r>
      <w:proofErr w:type="gramEnd"/>
      <w:r>
        <w:rPr>
          <w:rFonts w:hint="eastAsia"/>
        </w:rPr>
        <w:t>揚起序曲，由主視覺發展出的造型，象徵起源，沈靜自身，破繭而出，隨著光進入展覽，開啟對話。</w:t>
      </w:r>
    </w:p>
    <w:p w14:paraId="65D002BD" w14:textId="77777777" w:rsidR="00703961" w:rsidRDefault="00703961" w:rsidP="00703961">
      <w:pPr>
        <w:jc w:val="both"/>
      </w:pPr>
    </w:p>
    <w:p w14:paraId="7805FD0D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「覺醒</w:t>
      </w:r>
      <w:proofErr w:type="gramStart"/>
      <w:r>
        <w:rPr>
          <w:rFonts w:hint="eastAsia"/>
        </w:rPr>
        <w:t>之光展區</w:t>
      </w:r>
      <w:proofErr w:type="gramEnd"/>
      <w:r>
        <w:rPr>
          <w:rFonts w:hint="eastAsia"/>
        </w:rPr>
        <w:t>」藉著寓意簡樸、和平與自然共生精神的「館</w:t>
      </w:r>
      <w:proofErr w:type="gramStart"/>
      <w:r>
        <w:rPr>
          <w:rFonts w:hint="eastAsia"/>
        </w:rPr>
        <w:t>藏聖方濟像</w:t>
      </w:r>
      <w:proofErr w:type="gramEnd"/>
      <w:r>
        <w:rPr>
          <w:rFonts w:hint="eastAsia"/>
        </w:rPr>
        <w:t>」，喚醒內在潛藏的光，引領觀眾重新認識自身內在的光，與宇宙本源的連結。「創世</w:t>
      </w:r>
      <w:proofErr w:type="gramStart"/>
      <w:r>
        <w:rPr>
          <w:rFonts w:hint="eastAsia"/>
        </w:rPr>
        <w:t>之光展區</w:t>
      </w:r>
      <w:proofErr w:type="gramEnd"/>
      <w:r>
        <w:rPr>
          <w:rFonts w:hint="eastAsia"/>
        </w:rPr>
        <w:t>」透過具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化真理與光明的「館藏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天石像」，隨空靈悠遠的樂音，</w:t>
      </w:r>
      <w:proofErr w:type="gramStart"/>
      <w:r>
        <w:rPr>
          <w:rFonts w:hint="eastAsia"/>
        </w:rPr>
        <w:t>輕紗隨風</w:t>
      </w:r>
      <w:proofErr w:type="gramEnd"/>
      <w:r>
        <w:rPr>
          <w:rFonts w:hint="eastAsia"/>
        </w:rPr>
        <w:t>浮動，如同回到宇宙初開時的渾沌與虛幻，觀眾得以回溯萬象之源，進入創世的原點。</w:t>
      </w:r>
    </w:p>
    <w:p w14:paraId="18C9C73F" w14:textId="77777777" w:rsidR="00703961" w:rsidRDefault="00703961" w:rsidP="00703961">
      <w:pPr>
        <w:jc w:val="both"/>
      </w:pPr>
    </w:p>
    <w:p w14:paraId="0FED888B" w14:textId="77777777" w:rsidR="00703961" w:rsidRPr="00703961" w:rsidRDefault="00703961" w:rsidP="00703961">
      <w:pPr>
        <w:jc w:val="both"/>
        <w:rPr>
          <w:rFonts w:hint="eastAsia"/>
          <w:b/>
          <w:bCs/>
        </w:rPr>
      </w:pPr>
      <w:r w:rsidRPr="00703961">
        <w:rPr>
          <w:rFonts w:hint="eastAsia"/>
          <w:b/>
          <w:bCs/>
        </w:rPr>
        <w:t>超越形相</w:t>
      </w:r>
      <w:r w:rsidRPr="00703961">
        <w:rPr>
          <w:rFonts w:hint="eastAsia"/>
          <w:b/>
          <w:bCs/>
        </w:rPr>
        <w:t xml:space="preserve"> </w:t>
      </w:r>
      <w:r w:rsidRPr="00703961">
        <w:rPr>
          <w:rFonts w:hint="eastAsia"/>
          <w:b/>
          <w:bCs/>
        </w:rPr>
        <w:t>看見存在的本質之光</w:t>
      </w:r>
    </w:p>
    <w:p w14:paraId="4646A128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展覽不僅是視覺的饗宴，更是思維的觸發。「無我</w:t>
      </w:r>
      <w:proofErr w:type="gramStart"/>
      <w:r>
        <w:rPr>
          <w:rFonts w:hint="eastAsia"/>
        </w:rPr>
        <w:t>之光展</w:t>
      </w:r>
      <w:proofErr w:type="gramEnd"/>
      <w:r>
        <w:rPr>
          <w:rFonts w:hint="eastAsia"/>
        </w:rPr>
        <w:t>區」跟隨「館</w:t>
      </w:r>
      <w:proofErr w:type="gramStart"/>
      <w:r>
        <w:rPr>
          <w:rFonts w:hint="eastAsia"/>
        </w:rPr>
        <w:t>藏勝樂</w:t>
      </w:r>
      <w:proofErr w:type="gramEnd"/>
      <w:r>
        <w:rPr>
          <w:rFonts w:hint="eastAsia"/>
        </w:rPr>
        <w:t>金剛曼荼羅」</w:t>
      </w:r>
      <w:r>
        <w:rPr>
          <w:rFonts w:hint="eastAsia"/>
        </w:rPr>
        <w:t xml:space="preserve"> </w:t>
      </w:r>
      <w:r>
        <w:rPr>
          <w:rFonts w:hint="eastAsia"/>
        </w:rPr>
        <w:t>的幾何結構與色彩秩序，觀者得以超越表象的自我，放下執著，觸及純粹的靈性本源。「萬物</w:t>
      </w:r>
      <w:proofErr w:type="gramStart"/>
      <w:r>
        <w:rPr>
          <w:rFonts w:hint="eastAsia"/>
        </w:rPr>
        <w:t>之光展區</w:t>
      </w:r>
      <w:proofErr w:type="gramEnd"/>
      <w:r>
        <w:rPr>
          <w:rFonts w:hint="eastAsia"/>
        </w:rPr>
        <w:t>」由展現慈悲守護之力的「館藏</w:t>
      </w:r>
      <w:proofErr w:type="gramStart"/>
      <w:r>
        <w:rPr>
          <w:rFonts w:hint="eastAsia"/>
        </w:rPr>
        <w:t>毘濕奴</w:t>
      </w:r>
      <w:proofErr w:type="gramEnd"/>
      <w:r>
        <w:rPr>
          <w:rFonts w:hint="eastAsia"/>
        </w:rPr>
        <w:t>石像」，象徵一切生命能量</w:t>
      </w:r>
      <w:proofErr w:type="gramStart"/>
      <w:r>
        <w:rPr>
          <w:rFonts w:hint="eastAsia"/>
        </w:rPr>
        <w:t>的互依與</w:t>
      </w:r>
      <w:proofErr w:type="gramEnd"/>
      <w:r>
        <w:rPr>
          <w:rFonts w:hint="eastAsia"/>
        </w:rPr>
        <w:t>流動，終至無相無形的「無光之光」。</w:t>
      </w:r>
    </w:p>
    <w:p w14:paraId="1EA1548C" w14:textId="77777777" w:rsidR="00703961" w:rsidRDefault="00703961" w:rsidP="00703961">
      <w:pPr>
        <w:jc w:val="both"/>
      </w:pPr>
    </w:p>
    <w:p w14:paraId="2E35509C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壓軸的「光之</w:t>
      </w:r>
      <w:proofErr w:type="gramStart"/>
      <w:r>
        <w:rPr>
          <w:rFonts w:hint="eastAsia"/>
        </w:rPr>
        <w:t>救贖展區</w:t>
      </w:r>
      <w:proofErr w:type="gramEnd"/>
      <w:r>
        <w:rPr>
          <w:rFonts w:hint="eastAsia"/>
        </w:rPr>
        <w:t>」，跳脫文物框架，透過互動裝置邀請觀眾思索：光如何</w:t>
      </w:r>
      <w:r>
        <w:rPr>
          <w:rFonts w:hint="eastAsia"/>
        </w:rPr>
        <w:lastRenderedPageBreak/>
        <w:t>讓我們與自然共生？如何照亮人與萬物之間被遺忘的連結？展覽最終不再只是觀看，而是一次靈魂的轉化。</w:t>
      </w:r>
    </w:p>
    <w:p w14:paraId="4E622AAA" w14:textId="77777777" w:rsidR="00703961" w:rsidRDefault="00703961" w:rsidP="00703961">
      <w:pPr>
        <w:jc w:val="both"/>
      </w:pPr>
    </w:p>
    <w:p w14:paraId="270BAC3A" w14:textId="77777777" w:rsidR="00703961" w:rsidRPr="00703961" w:rsidRDefault="00703961" w:rsidP="00703961">
      <w:pPr>
        <w:jc w:val="both"/>
        <w:rPr>
          <w:rFonts w:hint="eastAsia"/>
          <w:b/>
          <w:bCs/>
        </w:rPr>
      </w:pPr>
      <w:r w:rsidRPr="00703961">
        <w:rPr>
          <w:rFonts w:hint="eastAsia"/>
          <w:b/>
          <w:bCs/>
        </w:rPr>
        <w:t>光的哲思</w:t>
      </w:r>
      <w:r w:rsidRPr="00703961">
        <w:rPr>
          <w:rFonts w:hint="eastAsia"/>
          <w:b/>
          <w:bCs/>
        </w:rPr>
        <w:t xml:space="preserve"> </w:t>
      </w:r>
      <w:r w:rsidRPr="00703961">
        <w:rPr>
          <w:rFonts w:hint="eastAsia"/>
          <w:b/>
          <w:bCs/>
        </w:rPr>
        <w:t>靈性生態的當代表達</w:t>
      </w:r>
    </w:p>
    <w:p w14:paraId="3C96E1FC" w14:textId="77777777" w:rsidR="00703961" w:rsidRDefault="00703961" w:rsidP="00703961">
      <w:pPr>
        <w:jc w:val="both"/>
        <w:rPr>
          <w:rFonts w:hint="eastAsia"/>
        </w:rPr>
      </w:pPr>
      <w:r>
        <w:rPr>
          <w:rFonts w:hint="eastAsia"/>
        </w:rPr>
        <w:t>世界宗教博物館創辦人、靈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山開山住持心道法師倡導「靈性生態」理念，期許人們在地球生態面臨危機之際，從個人內在的覺醒出發，轉化為真實的行動力。從「看光」、「</w:t>
      </w:r>
      <w:proofErr w:type="gramStart"/>
      <w:r>
        <w:rPr>
          <w:rFonts w:hint="eastAsia"/>
        </w:rPr>
        <w:t>尋光</w:t>
      </w:r>
      <w:proofErr w:type="gramEnd"/>
      <w:r>
        <w:rPr>
          <w:rFonts w:hint="eastAsia"/>
        </w:rPr>
        <w:t>」，到「成為光」，不只是詩意的訴求，更是當代人們回應自然與宇宙的靈性實踐。</w:t>
      </w:r>
    </w:p>
    <w:p w14:paraId="03684CD4" w14:textId="77777777" w:rsidR="00703961" w:rsidRDefault="00703961" w:rsidP="00703961">
      <w:pPr>
        <w:jc w:val="both"/>
      </w:pPr>
    </w:p>
    <w:p w14:paraId="6CAC5CD3" w14:textId="5358110B" w:rsidR="00703961" w:rsidRDefault="00703961" w:rsidP="00703961">
      <w:pPr>
        <w:jc w:val="both"/>
      </w:pPr>
      <w:r>
        <w:rPr>
          <w:rFonts w:hint="eastAsia"/>
        </w:rPr>
        <w:t>展覽開幕時，世界宗教博物館館長馬幼娟特別分享策展核心精神，引用創辦人心道法師書寫的「永恆之光，存在萬物」，點出此展所欲傳遞的深刻訊息，靈性生態不只是哲學概念，而是一種行動的召喚。期待觀眾理解萬物一體、相互共生的真諦，並以更加謙卑、更加連結的姿態，面對自己、他人與整個宇宙。</w:t>
      </w:r>
    </w:p>
    <w:p w14:paraId="51118590" w14:textId="77777777" w:rsidR="00703961" w:rsidRDefault="00703961" w:rsidP="00703961">
      <w:pPr>
        <w:jc w:val="both"/>
      </w:pPr>
    </w:p>
    <w:p w14:paraId="6611535C" w14:textId="3B7C5D64" w:rsidR="00703961" w:rsidRDefault="00703961" w:rsidP="00703961">
      <w:pPr>
        <w:jc w:val="both"/>
      </w:pPr>
      <w:r>
        <w:rPr>
          <w:noProof/>
        </w:rPr>
        <w:drawing>
          <wp:inline distT="0" distB="0" distL="0" distR="0" wp14:anchorId="2D179760" wp14:editId="2AF02D7A">
            <wp:extent cx="5274310" cy="3280621"/>
            <wp:effectExtent l="0" t="0" r="2540" b="0"/>
            <wp:docPr id="2" name="圖片 3" descr="「光在萬物」特展從「光之繭」揚起序曲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光在萬物」特展從「光之繭」揚起序曲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9104" w14:textId="77777777" w:rsidR="00703961" w:rsidRPr="00703961" w:rsidRDefault="00703961" w:rsidP="00703961">
      <w:pPr>
        <w:jc w:val="both"/>
        <w:rPr>
          <w:rFonts w:hint="eastAsia"/>
          <w:sz w:val="20"/>
          <w:szCs w:val="20"/>
        </w:rPr>
      </w:pPr>
      <w:r w:rsidRPr="00703961">
        <w:rPr>
          <w:rFonts w:hint="eastAsia"/>
          <w:sz w:val="20"/>
          <w:szCs w:val="20"/>
        </w:rPr>
        <w:t>「光在萬物」</w:t>
      </w:r>
      <w:proofErr w:type="gramStart"/>
      <w:r w:rsidRPr="00703961">
        <w:rPr>
          <w:rFonts w:hint="eastAsia"/>
          <w:sz w:val="20"/>
          <w:szCs w:val="20"/>
        </w:rPr>
        <w:t>特</w:t>
      </w:r>
      <w:proofErr w:type="gramEnd"/>
      <w:r w:rsidRPr="00703961">
        <w:rPr>
          <w:rFonts w:hint="eastAsia"/>
          <w:sz w:val="20"/>
          <w:szCs w:val="20"/>
        </w:rPr>
        <w:t>展從「光</w:t>
      </w:r>
      <w:proofErr w:type="gramStart"/>
      <w:r w:rsidRPr="00703961">
        <w:rPr>
          <w:rFonts w:hint="eastAsia"/>
          <w:sz w:val="20"/>
          <w:szCs w:val="20"/>
        </w:rPr>
        <w:t>之繭」</w:t>
      </w:r>
      <w:proofErr w:type="gramEnd"/>
      <w:r w:rsidRPr="00703961">
        <w:rPr>
          <w:rFonts w:hint="eastAsia"/>
          <w:sz w:val="20"/>
          <w:szCs w:val="20"/>
        </w:rPr>
        <w:t>揚起序曲。（圖由世界宗教博物館提供）</w:t>
      </w:r>
    </w:p>
    <w:p w14:paraId="4797274F" w14:textId="3C17244F" w:rsidR="00703961" w:rsidRPr="00703961" w:rsidRDefault="00703961" w:rsidP="00703961">
      <w:pPr>
        <w:jc w:val="both"/>
      </w:pPr>
      <w:r>
        <w:rPr>
          <w:noProof/>
        </w:rPr>
        <w:lastRenderedPageBreak/>
        <w:drawing>
          <wp:inline distT="0" distB="0" distL="0" distR="0" wp14:anchorId="5ED8AF68" wp14:editId="0D84AE2B">
            <wp:extent cx="5274310" cy="3512690"/>
            <wp:effectExtent l="0" t="0" r="2540" b="0"/>
            <wp:docPr id="3" name="圖片 4" descr="步入「創世之光展區」，輕紗隨風浮動，感受宇宙初開時的渾沌與虛幻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步入「創世之光展區」，輕紗隨風浮動，感受宇宙初開時的渾沌與虛幻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E305" w14:textId="77777777" w:rsidR="00703961" w:rsidRPr="00703961" w:rsidRDefault="00703961" w:rsidP="00703961">
      <w:pPr>
        <w:jc w:val="both"/>
        <w:rPr>
          <w:rFonts w:hint="eastAsia"/>
          <w:sz w:val="20"/>
          <w:szCs w:val="20"/>
        </w:rPr>
      </w:pPr>
      <w:r w:rsidRPr="00703961">
        <w:rPr>
          <w:rFonts w:hint="eastAsia"/>
          <w:sz w:val="20"/>
          <w:szCs w:val="20"/>
        </w:rPr>
        <w:t>步入「創世</w:t>
      </w:r>
      <w:proofErr w:type="gramStart"/>
      <w:r w:rsidRPr="00703961">
        <w:rPr>
          <w:rFonts w:hint="eastAsia"/>
          <w:sz w:val="20"/>
          <w:szCs w:val="20"/>
        </w:rPr>
        <w:t>之光展區</w:t>
      </w:r>
      <w:proofErr w:type="gramEnd"/>
      <w:r w:rsidRPr="00703961">
        <w:rPr>
          <w:rFonts w:hint="eastAsia"/>
          <w:sz w:val="20"/>
          <w:szCs w:val="20"/>
        </w:rPr>
        <w:t>」，</w:t>
      </w:r>
      <w:proofErr w:type="gramStart"/>
      <w:r w:rsidRPr="00703961">
        <w:rPr>
          <w:rFonts w:hint="eastAsia"/>
          <w:sz w:val="20"/>
          <w:szCs w:val="20"/>
        </w:rPr>
        <w:t>輕紗隨風</w:t>
      </w:r>
      <w:proofErr w:type="gramEnd"/>
      <w:r w:rsidRPr="00703961">
        <w:rPr>
          <w:rFonts w:hint="eastAsia"/>
          <w:sz w:val="20"/>
          <w:szCs w:val="20"/>
        </w:rPr>
        <w:t>浮動，感受宇宙初開時的渾沌與虛幻。（圖由世界宗教博物館提供）</w:t>
      </w:r>
    </w:p>
    <w:p w14:paraId="011A0CAF" w14:textId="1B17380E" w:rsidR="00703961" w:rsidRPr="00703961" w:rsidRDefault="00703961" w:rsidP="00703961">
      <w:pPr>
        <w:jc w:val="both"/>
      </w:pPr>
      <w:r>
        <w:rPr>
          <w:noProof/>
        </w:rPr>
        <w:drawing>
          <wp:inline distT="0" distB="0" distL="0" distR="0" wp14:anchorId="64CE20E3" wp14:editId="3180D2D1">
            <wp:extent cx="5274310" cy="3512690"/>
            <wp:effectExtent l="0" t="0" r="2540" b="0"/>
            <wp:docPr id="4" name="圖片 5" descr="走入水氣繚繞、光影浮動的「無我之光展區」，館藏「勝樂金剛曼荼羅」就在眼前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走入水氣繚繞、光影浮動的「無我之光展區」，館藏「勝樂金剛曼荼羅」就在眼前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B5FE" w14:textId="77777777" w:rsidR="00703961" w:rsidRPr="00703961" w:rsidRDefault="00703961" w:rsidP="00703961">
      <w:pPr>
        <w:jc w:val="both"/>
        <w:rPr>
          <w:rFonts w:hint="eastAsia"/>
          <w:sz w:val="20"/>
          <w:szCs w:val="20"/>
        </w:rPr>
      </w:pPr>
      <w:r w:rsidRPr="00703961">
        <w:rPr>
          <w:rFonts w:hint="eastAsia"/>
          <w:sz w:val="20"/>
          <w:szCs w:val="20"/>
        </w:rPr>
        <w:t>走入水氣繚繞、光影浮動的「無我</w:t>
      </w:r>
      <w:proofErr w:type="gramStart"/>
      <w:r w:rsidRPr="00703961">
        <w:rPr>
          <w:rFonts w:hint="eastAsia"/>
          <w:sz w:val="20"/>
          <w:szCs w:val="20"/>
        </w:rPr>
        <w:t>之光展</w:t>
      </w:r>
      <w:proofErr w:type="gramEnd"/>
      <w:r w:rsidRPr="00703961">
        <w:rPr>
          <w:rFonts w:hint="eastAsia"/>
          <w:sz w:val="20"/>
          <w:szCs w:val="20"/>
        </w:rPr>
        <w:t>區」，館藏「</w:t>
      </w:r>
      <w:proofErr w:type="gramStart"/>
      <w:r w:rsidRPr="00703961">
        <w:rPr>
          <w:rFonts w:hint="eastAsia"/>
          <w:sz w:val="20"/>
          <w:szCs w:val="20"/>
        </w:rPr>
        <w:t>勝樂金剛</w:t>
      </w:r>
      <w:proofErr w:type="gramEnd"/>
      <w:r w:rsidRPr="00703961">
        <w:rPr>
          <w:rFonts w:hint="eastAsia"/>
          <w:sz w:val="20"/>
          <w:szCs w:val="20"/>
        </w:rPr>
        <w:t>曼荼羅」就在眼前。（圖由世界宗教博物館提供）</w:t>
      </w:r>
    </w:p>
    <w:p w14:paraId="4A8DF675" w14:textId="620129E2" w:rsidR="00703961" w:rsidRPr="00703961" w:rsidRDefault="00703961" w:rsidP="00703961">
      <w:pPr>
        <w:jc w:val="both"/>
      </w:pPr>
      <w:r>
        <w:rPr>
          <w:noProof/>
        </w:rPr>
        <w:lastRenderedPageBreak/>
        <w:drawing>
          <wp:inline distT="0" distB="0" distL="0" distR="0" wp14:anchorId="61B0B7D7" wp14:editId="64EA630C">
            <wp:extent cx="5274310" cy="3512690"/>
            <wp:effectExtent l="0" t="0" r="2540" b="0"/>
            <wp:docPr id="5" name="圖片 6" descr="「萬物之光展區」展現生命之間能量的流動與相互依存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萬物之光展區」展現生命之間能量的流動與相互依存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F896" w14:textId="4E2950A9" w:rsidR="00703961" w:rsidRPr="00703961" w:rsidRDefault="00703961" w:rsidP="00703961">
      <w:pPr>
        <w:jc w:val="both"/>
        <w:rPr>
          <w:sz w:val="20"/>
          <w:szCs w:val="20"/>
        </w:rPr>
      </w:pPr>
      <w:r w:rsidRPr="00703961">
        <w:rPr>
          <w:rFonts w:hint="eastAsia"/>
          <w:sz w:val="20"/>
          <w:szCs w:val="20"/>
        </w:rPr>
        <w:t>「萬物</w:t>
      </w:r>
      <w:proofErr w:type="gramStart"/>
      <w:r w:rsidRPr="00703961">
        <w:rPr>
          <w:rFonts w:hint="eastAsia"/>
          <w:sz w:val="20"/>
          <w:szCs w:val="20"/>
        </w:rPr>
        <w:t>之光展區</w:t>
      </w:r>
      <w:proofErr w:type="gramEnd"/>
      <w:r w:rsidRPr="00703961">
        <w:rPr>
          <w:rFonts w:hint="eastAsia"/>
          <w:sz w:val="20"/>
          <w:szCs w:val="20"/>
        </w:rPr>
        <w:t>」展現生命之間能量的流動與相互依存。（圖由世界宗教博物館提供）</w:t>
      </w:r>
    </w:p>
    <w:p w14:paraId="6BDFAB83" w14:textId="77777777" w:rsidR="00703961" w:rsidRDefault="00703961" w:rsidP="00703961">
      <w:pPr>
        <w:jc w:val="both"/>
      </w:pPr>
    </w:p>
    <w:p w14:paraId="323EB1BE" w14:textId="12D3AECA" w:rsidR="00703961" w:rsidRDefault="00703961" w:rsidP="00703961">
      <w:pPr>
        <w:jc w:val="both"/>
      </w:pPr>
      <w:hyperlink r:id="rId10" w:history="1">
        <w:r w:rsidRPr="002B43BC">
          <w:rPr>
            <w:rStyle w:val="ae"/>
          </w:rPr>
          <w:t>https://www.cna.com.tw/postwrite/chi/399822</w:t>
        </w:r>
      </w:hyperlink>
    </w:p>
    <w:p w14:paraId="215BA37F" w14:textId="77777777" w:rsidR="00703961" w:rsidRDefault="00703961" w:rsidP="00703961">
      <w:pPr>
        <w:jc w:val="both"/>
        <w:rPr>
          <w:rFonts w:hint="eastAsia"/>
        </w:rPr>
      </w:pPr>
    </w:p>
    <w:sectPr w:rsidR="007039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61"/>
    <w:rsid w:val="00703961"/>
    <w:rsid w:val="00764DB4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4C11"/>
  <w15:chartTrackingRefBased/>
  <w15:docId w15:val="{9EDCE866-9B8A-48F8-9719-9504FF2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6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6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6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6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6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6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39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03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0396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03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396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0396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0396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0396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03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0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0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0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039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396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0396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39982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2025-04-24T01:28:00Z</dcterms:created>
  <dcterms:modified xsi:type="dcterms:W3CDTF">2025-04-24T01:30:00Z</dcterms:modified>
</cp:coreProperties>
</file>